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>广西柳州市轨道集团有限公司对2019年度第509项（序号）社会评价意见建议整改计划及方案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整改问题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1.意见建议编号：1201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2.柳州市鱼峰区东环路西一巷是破产企业进行的危房改造，但是从选房到现在已经六年了，不知道什么原因，总共四栋楼，目前还有一栋楼还没有建好，也不见有工人施工，这些危房改造都是一些60多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70多岁的退休人员要住的，都希望有生之年能住上新房，希望政府部门多关注这个事情，尽快帮忙解决问题。”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3.责任单位：市国资委、轨道集团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二、整改计划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计划2020年9月10日完成地下室结构施工；计划2020年11月完成10层主体结构施工；计划2020年12月完成主体结构封顶；计划2021年6月完成电梯安装、装饰工程；计划2021年9月完成绿化、道路、消防、人防、外水、外电、煤气管道等配套工程，2021年12月完成竣工验收，2022年1月完成竣工备案及交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三、主要方案措施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成立温馨茗园项目推进领导小组，负责统筹协调推进过程中的问题。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1.领导小组组成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280" w:firstLineChars="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组  长：黄磊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280" w:firstLineChars="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副组长：何安伟、刘源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280" w:firstLineChars="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执行副组长：何安伟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领导小组下设4个工作组，领导小组办公室设在温馨房开工程部，由邱必强兼任办公室主任。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2.各工作组职责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（1）前期工作组：负责完成本项目的相关规划，方案和设计工作，前期报批，设计等相关工作。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（2）建设工作组：负责项目现场管理和工程推进，联系住建局。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（3）后勤保障工作组：负责舆情收集、引导，为项目推进创造正面的舆论氛围和宣传报道，联系各新闻媒体。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4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（4）资金保障工作组：负责安排项目所需资金，保障并监督建设资金合理合规使用。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</w:rPr>
        <w:t>（二）工作措施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加强人员管理，保证劳动力的投入，根据各分包制定的倒排计划，进行跟踪检查，有效推进项目建设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考虑生产的均衡，使劳动力、机械设备、资金、材料的平衡，做到工种、工序合理衔接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3.每个月20日召开项目推进会，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加强同各专业分包的施工协调合作与进度控制，实际与计划进度不符时分析原因，及时调整采取赶工措施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247" w:right="113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彩带体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华康宋体W7(P)">
    <w:panose1 w:val="02020700000000000000"/>
    <w:charset w:val="86"/>
    <w:family w:val="auto"/>
    <w:pitch w:val="default"/>
    <w:sig w:usb0="00000001" w:usb1="08010000" w:usb2="00000012" w:usb3="00000000" w:csb0="00040000" w:csb1="00000000"/>
  </w:font>
  <w:font w:name="华康宋体W5(P)">
    <w:panose1 w:val="02020500000000000000"/>
    <w:charset w:val="86"/>
    <w:family w:val="auto"/>
    <w:pitch w:val="default"/>
    <w:sig w:usb0="00000001" w:usb1="08010000" w:usb2="00000012" w:usb3="00000000" w:csb0="00040000" w:csb1="00000000"/>
  </w:font>
  <w:font w:name="华康宋体W3(P)">
    <w:panose1 w:val="02020300000000000000"/>
    <w:charset w:val="86"/>
    <w:family w:val="auto"/>
    <w:pitch w:val="default"/>
    <w:sig w:usb0="00000001" w:usb1="08010000" w:usb2="00000012" w:usb3="00000000" w:csb0="00040000" w:csb1="00000000"/>
  </w:font>
  <w:font w:name="华康宋体W12(P)">
    <w:panose1 w:val="02020C00000000000000"/>
    <w:charset w:val="86"/>
    <w:family w:val="auto"/>
    <w:pitch w:val="default"/>
    <w:sig w:usb0="00000001" w:usb1="08010000" w:usb2="00000012" w:usb3="00000000" w:csb0="00040000" w:csb1="00000000"/>
  </w:font>
  <w:font w:name="华康娃娃体W5">
    <w:panose1 w:val="040B0509000000000000"/>
    <w:charset w:val="86"/>
    <w:family w:val="auto"/>
    <w:pitch w:val="default"/>
    <w:sig w:usb0="00000001" w:usb1="08010000" w:usb2="00000012" w:usb3="00000000" w:csb0="0004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华康POP2体W9(P)">
    <w:panose1 w:val="040B0900000000000000"/>
    <w:charset w:val="86"/>
    <w:family w:val="auto"/>
    <w:pitch w:val="default"/>
    <w:sig w:usb0="00000001" w:usb1="08010000" w:usb2="00000012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2620"/>
    <w:rsid w:val="00045DF7"/>
    <w:rsid w:val="00054C1C"/>
    <w:rsid w:val="0006591C"/>
    <w:rsid w:val="00076D04"/>
    <w:rsid w:val="000C0E1D"/>
    <w:rsid w:val="000D0BEE"/>
    <w:rsid w:val="00133FA7"/>
    <w:rsid w:val="001817AA"/>
    <w:rsid w:val="001D4793"/>
    <w:rsid w:val="001F1529"/>
    <w:rsid w:val="00202F50"/>
    <w:rsid w:val="00214293"/>
    <w:rsid w:val="00261724"/>
    <w:rsid w:val="0030475D"/>
    <w:rsid w:val="00311A70"/>
    <w:rsid w:val="00320DA6"/>
    <w:rsid w:val="00376A6E"/>
    <w:rsid w:val="0038740E"/>
    <w:rsid w:val="003C00AF"/>
    <w:rsid w:val="00431201"/>
    <w:rsid w:val="0045188C"/>
    <w:rsid w:val="004778DA"/>
    <w:rsid w:val="004E129D"/>
    <w:rsid w:val="004E4920"/>
    <w:rsid w:val="0055625F"/>
    <w:rsid w:val="0058750A"/>
    <w:rsid w:val="00592620"/>
    <w:rsid w:val="005D64A4"/>
    <w:rsid w:val="00624A7C"/>
    <w:rsid w:val="006479A2"/>
    <w:rsid w:val="00657F80"/>
    <w:rsid w:val="00682937"/>
    <w:rsid w:val="006F02D1"/>
    <w:rsid w:val="006F2012"/>
    <w:rsid w:val="007042F6"/>
    <w:rsid w:val="00781994"/>
    <w:rsid w:val="00800437"/>
    <w:rsid w:val="00800F9B"/>
    <w:rsid w:val="00914281"/>
    <w:rsid w:val="00927D97"/>
    <w:rsid w:val="00932502"/>
    <w:rsid w:val="00A26AF2"/>
    <w:rsid w:val="00A30745"/>
    <w:rsid w:val="00A40E71"/>
    <w:rsid w:val="00A42A01"/>
    <w:rsid w:val="00A51A93"/>
    <w:rsid w:val="00A864CE"/>
    <w:rsid w:val="00A86828"/>
    <w:rsid w:val="00AA4BFA"/>
    <w:rsid w:val="00AE369E"/>
    <w:rsid w:val="00AF6217"/>
    <w:rsid w:val="00B46189"/>
    <w:rsid w:val="00B802F5"/>
    <w:rsid w:val="00BB1587"/>
    <w:rsid w:val="00BE640E"/>
    <w:rsid w:val="00C244E2"/>
    <w:rsid w:val="00C53322"/>
    <w:rsid w:val="00C623C3"/>
    <w:rsid w:val="00C67731"/>
    <w:rsid w:val="00C703E1"/>
    <w:rsid w:val="00CC4F23"/>
    <w:rsid w:val="00CF04CE"/>
    <w:rsid w:val="00CF0E29"/>
    <w:rsid w:val="00D30F6D"/>
    <w:rsid w:val="00D338BE"/>
    <w:rsid w:val="00D66EA6"/>
    <w:rsid w:val="00DB124C"/>
    <w:rsid w:val="00DD693A"/>
    <w:rsid w:val="00DE6396"/>
    <w:rsid w:val="00E20F32"/>
    <w:rsid w:val="00E2532C"/>
    <w:rsid w:val="00E51C5A"/>
    <w:rsid w:val="00EC1AC4"/>
    <w:rsid w:val="00ED1C5C"/>
    <w:rsid w:val="00F179F1"/>
    <w:rsid w:val="00FB5A46"/>
    <w:rsid w:val="00FE4F61"/>
    <w:rsid w:val="03F945E2"/>
    <w:rsid w:val="06685900"/>
    <w:rsid w:val="070147F2"/>
    <w:rsid w:val="0AA52605"/>
    <w:rsid w:val="0D8C301B"/>
    <w:rsid w:val="0DE75D6F"/>
    <w:rsid w:val="0E2621E6"/>
    <w:rsid w:val="0ED9707E"/>
    <w:rsid w:val="0F5553C0"/>
    <w:rsid w:val="10155192"/>
    <w:rsid w:val="11436A2D"/>
    <w:rsid w:val="140B1ADA"/>
    <w:rsid w:val="1ABE059E"/>
    <w:rsid w:val="1FD22703"/>
    <w:rsid w:val="283209E1"/>
    <w:rsid w:val="2B837B96"/>
    <w:rsid w:val="31073C2E"/>
    <w:rsid w:val="37675050"/>
    <w:rsid w:val="3BE80D33"/>
    <w:rsid w:val="45FF611A"/>
    <w:rsid w:val="467E5C21"/>
    <w:rsid w:val="46C94087"/>
    <w:rsid w:val="4F5C434A"/>
    <w:rsid w:val="501155B0"/>
    <w:rsid w:val="50F521E2"/>
    <w:rsid w:val="571065FE"/>
    <w:rsid w:val="5A1F1DFC"/>
    <w:rsid w:val="5A2D7726"/>
    <w:rsid w:val="67FC1E35"/>
    <w:rsid w:val="6AC86967"/>
    <w:rsid w:val="6C9171A1"/>
    <w:rsid w:val="70320841"/>
    <w:rsid w:val="713C1859"/>
    <w:rsid w:val="72833BA5"/>
    <w:rsid w:val="72895996"/>
    <w:rsid w:val="78B953AD"/>
    <w:rsid w:val="79081CB9"/>
    <w:rsid w:val="79CA6988"/>
    <w:rsid w:val="7AE75E00"/>
    <w:rsid w:val="7E4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162</Words>
  <Characters>930</Characters>
  <Lines>7</Lines>
  <Paragraphs>2</Paragraphs>
  <TotalTime>94</TotalTime>
  <ScaleCrop>false</ScaleCrop>
  <LinksUpToDate>false</LinksUpToDate>
  <CharactersWithSpaces>1090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2020-06-05T01:16:00Z</dcterms:created>
  <dc:creator>Windows 用户</dc:creator>
  <cp:lastModifiedBy>lenovo</cp:lastModifiedBy>
  <cp:lastPrinted>2020-05-29T00:50:00Z</cp:lastPrinted>
  <dcterms:modified xsi:type="dcterms:W3CDTF">2020-08-06T02:32:31Z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